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40C" w:rsidRDefault="00BA040C" w:rsidP="00BA04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51B264D" wp14:editId="046D2C20">
            <wp:extent cx="2301240" cy="952500"/>
            <wp:effectExtent l="0" t="0" r="3810" b="0"/>
            <wp:docPr id="3" name="Рисунок 3" descr="Прави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40C" w:rsidRPr="00BA040C" w:rsidRDefault="00BA040C" w:rsidP="00BA040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BA040C">
        <w:rPr>
          <w:rFonts w:ascii="Times New Roman" w:eastAsia="Times New Roman" w:hAnsi="Times New Roman" w:cs="Times New Roman"/>
          <w:b/>
          <w:bCs/>
          <w:color w:val="000000"/>
          <w:sz w:val="36"/>
          <w:szCs w:val="24"/>
          <w:lang w:eastAsia="ru-RU"/>
        </w:rPr>
        <w:t>для родителей</w:t>
      </w:r>
      <w:r w:rsidRPr="00BA040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br/>
        <w:t>о безопасности детей  в сети</w:t>
      </w:r>
      <w:bookmarkStart w:id="0" w:name="_GoBack"/>
      <w:bookmarkEnd w:id="0"/>
    </w:p>
    <w:p w:rsidR="00BA040C" w:rsidRPr="00BA040C" w:rsidRDefault="00BA040C" w:rsidP="00BA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    </w:t>
      </w:r>
      <w:r w:rsidRPr="00BA040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Первое правило: </w:t>
      </w:r>
      <w:r w:rsidRPr="00BA040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думать о защите лучше начинать пораньше.</w:t>
      </w:r>
      <w:r w:rsidRPr="00BA04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Систему родительского контроля можно установить на все девайсы, которыми пользуется ребенок, уже лет в 6-7. Этот фокус не пройдет с 12-летним подростком, он воспримет в штыки любые ограничения. А если ребенок изначально пользуется безопасным интернетом, то ему особо и не придет в голову пытаться найти что-то запрещенное, или если и придет, то гораздо позже. Поэтому, установите программу контроля как можно раньше, если вашему ребенку 5-10 лет.</w:t>
      </w:r>
    </w:p>
    <w:p w:rsidR="00BA040C" w:rsidRPr="00BA040C" w:rsidRDefault="00BA040C" w:rsidP="00BA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    </w:t>
      </w:r>
      <w:r w:rsidRPr="00BA040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Второе правило:</w:t>
      </w:r>
      <w:r w:rsidRPr="00BA040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дружите!</w:t>
      </w:r>
      <w:r w:rsidRPr="00BA0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«Подружитесь» с ребенком во всех </w:t>
      </w:r>
      <w:proofErr w:type="spellStart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соцсетях</w:t>
      </w:r>
      <w:proofErr w:type="spellEnd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, болтайте с ним везде, где он общается со своими друзьями, присылайте ему ссылки, фотографии и </w:t>
      </w:r>
      <w:proofErr w:type="spellStart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демотиваторы</w:t>
      </w:r>
      <w:proofErr w:type="spellEnd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, не критикуйте содержимое его страниц и страниц его друзей. Пусть ребенок знает, что вы – не враг его пространства, от которого нужно скрывать все самое интересное. Не считайте, что, закрыв ноутбук, ребенок может решить проблемы, возникшие в его виртуальных компаниях. Для большинства детей то, что происходит с ними в интернет-общении, более значимо, чем отношения с одноклассниками. И большинство не рассказывает родителям ни о травле, ни о ссорах, ни о сложностях в сети, потому что уверены, что родители не поймут или вовсе запретят выходить в интернет. Поощряйте откровенность ребенка, интересуйтесь его любимой музыкой, стихами, книгами и даже играми. Рано или поздно ваше терпение и внимание обязательно будет вознаграждено доверием.</w:t>
      </w:r>
    </w:p>
    <w:p w:rsidR="00BA040C" w:rsidRPr="00BA040C" w:rsidRDefault="00BA040C" w:rsidP="00BA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      </w:t>
      </w:r>
      <w:r w:rsidRPr="00BA040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Третье правило</w:t>
      </w:r>
      <w:r w:rsidRPr="00BA040C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ru-RU"/>
        </w:rPr>
        <w:t>:</w:t>
      </w:r>
      <w:r w:rsidRPr="00BA0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BA040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учите детей убирать со своих страниц всю личную информацию, не делиться откровенными обсуждениями в личной переписке, не выкладывать и не пересылать свои фотографии.</w:t>
      </w:r>
      <w:r w:rsidRPr="00BA04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Даже если у ребенка на странице нет телефона, номера школы и других контактных данных, он дает ссылки на другие </w:t>
      </w:r>
      <w:proofErr w:type="spellStart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соцсети</w:t>
      </w:r>
      <w:proofErr w:type="spellEnd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, где можно узнать гораздо больше.</w:t>
      </w:r>
    </w:p>
    <w:p w:rsidR="00BA040C" w:rsidRPr="00BA040C" w:rsidRDefault="00BA040C" w:rsidP="00BA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</w:t>
      </w:r>
      <w:r w:rsidRPr="00BA040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Четвертое правило: </w:t>
      </w:r>
      <w:r w:rsidRPr="00BA040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Пусть ребёнок проверяет всех, с кем общается!</w:t>
      </w:r>
      <w:r w:rsidRPr="00BA0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Приучайте ребенка к мысли, что каждого нового виртуального друга нужно сначала вызывать в скайп или любой другой </w:t>
      </w:r>
      <w:proofErr w:type="spellStart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видеочат</w:t>
      </w:r>
      <w:proofErr w:type="spellEnd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, и лишь затем начинать делиться чем-то личным. Дети часто строят теории о том, как они смогут отличить настоящую страницу от «липовой», реального собеседника-сверстника от маньяка, и, поверьте, многим из них не приходит в голову, что это невозможно. Осторожно поговорите о возрасте виртуальных друзей. Многим льстит внимание взрослых, они довольно легко могут пойти на контакт, особенно, если этот взрослый «не такой как все и по-настоящему меня понимает». Ключом к доверию ребенка чаще всего становятся сообщества. По статистике подросток практически стопроцентно добавит в друзья и начнет доверительное общение с человеком, если тот состоит в том же значимом для ребенка сообществе в </w:t>
      </w:r>
      <w:proofErr w:type="spellStart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соцсети</w:t>
      </w:r>
      <w:proofErr w:type="spellEnd"/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>. А уж дружба с организатором, или с кем-то из администрации игровых групп или групп по интересам – это особенно круто.</w:t>
      </w:r>
    </w:p>
    <w:p w:rsidR="00BA040C" w:rsidRPr="00BA040C" w:rsidRDefault="00BA040C" w:rsidP="00BA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       </w:t>
      </w:r>
      <w:r w:rsidRPr="00BA040C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Пятое правило –</w:t>
      </w:r>
      <w:r w:rsidRPr="00BA040C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 xml:space="preserve"> первая личная встреча.</w:t>
      </w:r>
      <w:r w:rsidRPr="00BA040C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> </w:t>
      </w:r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t xml:space="preserve">Обязательно скажите ребенку, что не будете против его встреч с новыми друзьями в реальности, но только при условии, что вы </w:t>
      </w:r>
      <w:r w:rsidRPr="00BA040C">
        <w:rPr>
          <w:rFonts w:ascii="Times New Roman" w:eastAsia="Times New Roman" w:hAnsi="Times New Roman" w:cs="Times New Roman"/>
          <w:color w:val="008080"/>
          <w:sz w:val="24"/>
          <w:szCs w:val="24"/>
          <w:lang w:eastAsia="ru-RU"/>
        </w:rPr>
        <w:lastRenderedPageBreak/>
        <w:t>сможете предварительно поговорить с родителями этого нового виртуального друга. Никаких «пойти в гости», никаких «встретиться на пару минут у ближайшей остановки». Только после того, как вы лично пообщаетесь с мамой или папой нового друга вашего ребенка, вы вместе примете решение о том, где и когда ваши дети познакомятся в реальной жизни.</w:t>
      </w:r>
    </w:p>
    <w:p w:rsidR="00BA040C" w:rsidRPr="00BA040C" w:rsidRDefault="00BA040C" w:rsidP="00BA04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4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      </w:t>
      </w:r>
      <w:r w:rsidRPr="00BA040C">
        <w:rPr>
          <w:rFonts w:ascii="Times New Roman" w:eastAsia="Times New Roman" w:hAnsi="Times New Roman" w:cs="Times New Roman"/>
          <w:color w:val="339966"/>
          <w:sz w:val="24"/>
          <w:szCs w:val="24"/>
          <w:lang w:eastAsia="ru-RU"/>
        </w:rPr>
        <w:t>Конечно, освоение этих правил – дело не одного дня. Но даже если ваш ребенок уже выше вас на полголовы и разговаривает басом или пользуется вашей помадой, это не значит, что менять ситуацию уже поздно. По крайней мере «подружиться», начать интересоваться и понемногу становиться частью онлайн-общения друг друга можно в любое время</w:t>
      </w:r>
    </w:p>
    <w:p w:rsidR="00E53EA9" w:rsidRDefault="00BA040C"/>
    <w:sectPr w:rsidR="00E53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0C"/>
    <w:rsid w:val="00250836"/>
    <w:rsid w:val="00437927"/>
    <w:rsid w:val="00B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4B86"/>
  <w15:chartTrackingRefBased/>
  <w15:docId w15:val="{29407B45-AB59-4851-B9E4-08DD1F07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2024-12-02T11:49:00Z</dcterms:created>
  <dcterms:modified xsi:type="dcterms:W3CDTF">2024-12-02T11:51:00Z</dcterms:modified>
</cp:coreProperties>
</file>